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Wypowiedź naszego eksperta dla INNPoland.pl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lipcu urzędy pracy podjęły decyzję o wykreśleniu z rejestru bezrobotnych 9,8 tys. osób. Pomimo proponowania im ofert pracy lub innej formy pomocy – te decydowały się je odrzucać. Liczba ta wzrosła blisko dwukrotnie w porównaniu do ubiegłego roku – donosi „Dziennik Gazeta Prawna”. Często osoby zarejestrowane w pośredniaku wolą pracować w szarej strefie. Do tego nie chcą przyjąć zatrudnienia w formie umów cywilnoprawnych, które często oferują im urzędy.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Wypowiedź naszego eksperta dla INNPoland.pl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Zarobki w szarej strefie wyższe niż na umowie cywilnoprawnej</w:t>
      </w:r>
    </w:p>
    <w:p>
      <w:r>
        <w:rPr>
          <w:rFonts w:ascii="calibri" w:hAnsi="calibri" w:eastAsia="calibri" w:cs="calibri"/>
          <w:sz w:val="24"/>
          <w:szCs w:val="24"/>
        </w:rPr>
        <w:t xml:space="preserve"> Jak tłumaczy w rozmowie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„Dziennikiem Gazetą Prawną”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Jerzy Bartnicki, dyrektor Powiatowego Urzędu Pracy w Kwidzynie, wzrasta ilość pracodawców chcących zatrudnić za pośrednictwem urzędów pracy bezrobotnych w formie umów cywilnoprawnych. Jednakże wielu z nich nie godzi się na to nawet za cenę utraty statusu bezrobotnego. Szczególnie dlatego, że w 70-80 proc. przypadków propozycje zatrudnienia zawierają zarobki niższe niż pensja minimalna w kwocie 1750 zł brutto. Takie podejście bezrobotnych nie dziwi </w:t>
      </w:r>
      <w:r>
        <w:rPr>
          <w:rFonts w:ascii="calibri" w:hAnsi="calibri" w:eastAsia="calibri" w:cs="calibri"/>
          <w:sz w:val="24"/>
          <w:szCs w:val="24"/>
          <w:b/>
        </w:rPr>
        <w:t xml:space="preserve">Sandry Kluzy, Menedżer Działu Marketingu Smart MBC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blogerki INNPoland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Sandra Kluza: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Bez wątpienia umowy cywilnoprawne nie cieszą się zainteresowaniem osób poszukujących pracy. Wiąże się to z brakiem zapewnienia ubezpieczenia, składek zdrowotnych oraz małą stabilnością zawodową. Pracownicy wolą zdecydować się na prace w szarej strefie, gdzie wynagrodzenia są konkurencyjne. Dodatkowo należy wspomnieć o tym, że pracownicy w tym wypadku nie są przywiązani do pracy i w każdej chwili bez poniesienia konsekwencji mogą z niej zrezygnować. Osoby te otrzymują całość wynagrodzenia, ponieważ nie ma tutaj mowy o jakichkolwiek składkach czy odprowadzaniu podatku.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dla wielu bezrobotnych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praca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szarej strefie oznacza wyższe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zarobki</w:t>
        </w:r>
      </w:hyperlink>
      <w:r>
        <w:rPr>
          <w:rFonts w:ascii="calibri" w:hAnsi="calibri" w:eastAsia="calibri" w:cs="calibri"/>
          <w:sz w:val="24"/>
          <w:szCs w:val="24"/>
        </w:rPr>
        <w:t xml:space="preserve"> niż w przypadku zatrudnienia w formie umów cywilnoprawnych proponowanych przez urzędy pracy. Co więcej, często wielu z nich figuruje w rejestrze jedynie w celu posiadania ubezpieczenia zdrowotnego, aby mieć prawo do korzystania bezpłatnie z państwowej służby zdrowia.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Ponadto pracodawcy zgłaszający się do pośredniaków mają problem ze znalezieniem chętnych na wolnym rynku – wskazuje Jerzy Bartnicki. Zwłaszcza, że bezrobocie ciągle maleje – w lipcu według GUS wynosiło 10,1 proc. To o 1,7 pkt proc. mniej niż rok temu. W efekcie przybywa ofert pracy zarówno na wolnym rynku, w szarej strefie oraz pośredniakach. A bezrobotni wybierają te, które są dla nich najbardziej atrakcyjne finansowo.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Sandra Kluza: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Osoby poszukujące pracy wolą pracować w szarej strefie. Powodem jest niezadowolenie z proponowanych im warunków pracy. Niestety, większość ogłoszeń o pracę oferuje wynagrodzenie nie przekraczające minimalnej płacy. Wielokrotnie bywa tak, że miejsce pracy jest odległe od miejsca zamieszkania, co wiąże się z ponoszeniem dodatkowych kosztów i tym samym ze zmniejszeniem komfortu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 w pośredniaku przybywa, ale bezrobotni nie chcą z nich korzystać. W pośredniakach najwięcej ofert od 14 lat „DGP” donosi, że rekordowy pod względem liczby odrzuconych ofert z pośredniaków był czerwiec. Wtedy z tego powodu z rejestru bezrobotnych urzędy pracy wykreśliły o 117 proc. więcej osób, niż w analogicznym okresie 2014 r. Z kolei w lipcu do pośredniaków wpłynęło 118 tys. ofert zatrudnienia – najwięcej od 14 lat.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Jednak ich masowe odrzucanie nie dziwi Sandry Kluzy. – Wówczas wielu ludzi zdecydowało się na sezonową pracę poza granicami kraju, gdzie w krótkim czasie można uzyskać wysokie wynagrodzenie. Dla tych ludzi wyjazd jest szansą na utrzymanie siebie i swoich rodzin oraz na podreperowanie domowego budżetu. Oferty te są atrakcyjniejsze, aniżeli te przedstawiane przez urzędy pracy – wskazuje ekspertka.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Jak zatem rozwiązać ten problem? Zdaniem Sandry Kluzy kluczowe wydaje się większe dostosowanie przez urzędy pracy ofert do kwalifikacji kandydatów. Wymaga to od pośredniaków większej elastyczności, jak np. współpraca z agencjami pracy.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Sandra Kluza: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Proponowane oferty pracy bywają w małym stopniu dopasowane do kwalifikacji kandydatów, a ci z kolei często nie wyrażają chęci przyuczenia się do nowego zawodu. Warto poznać możliwości pracownika, a dopiero później podjąć decyzję o jego zatrudnieniu, a nie odwrotnie – oczekiwać, że to on sam dopasuje się do wymogów stanowiska. Na pewno warto rozważyć zwiększenie częstotliwości spotkań i rozwinięcie przedsięwzięć w ramach indywidualnego programu działania. Każda przemyślana strategia pozwoli wpłynąć na aktywizację urzędów pracy i dopasowanie grup docelowych do projektów. Można także pomyśleć o współpracy z agencjami pracy, ponieważ obu stronom przyświeca wspólny cel – zapewnienie pracy dla przedstawicieli różnych społeczeństw.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npoland.pl/120373,w-polsce-bezrobotnym-nie-oplaca-sie-pracowac-wola-szara-strefe-niz-umowy-cywilnoprawne" TargetMode="External"/><Relationship Id="rId8" Type="http://schemas.openxmlformats.org/officeDocument/2006/relationships/hyperlink" Target="http://forsal.pl/artykuly/891587,rynek-pracy-po-polsku-bezrobotnym-nie-oplaca-sie-pracowac.html" TargetMode="External"/><Relationship Id="rId9" Type="http://schemas.openxmlformats.org/officeDocument/2006/relationships/hyperlink" Target="http://sandrakluza.innpoland.pl/" TargetMode="External"/><Relationship Id="rId10" Type="http://schemas.openxmlformats.org/officeDocument/2006/relationships/hyperlink" Target="http://sandrakluza.innpoland.pl" TargetMode="External"/><Relationship Id="rId11" Type="http://schemas.openxmlformats.org/officeDocument/2006/relationships/hyperlink" Target="http://innpoland.pl/t/2755,praca" TargetMode="External"/><Relationship Id="rId12" Type="http://schemas.openxmlformats.org/officeDocument/2006/relationships/hyperlink" Target="http://innpoland.pl/t/2833,zarob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2024-04-20T11:23:45+02:00</dcterms:created>
  <dcterms:modified xsi:type="dcterms:W3CDTF">2024-04-20T11:23:45+02:00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