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Dylematy rekrutera - psychometria czy grafologia?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pracodawca marzy o tym, by w jego firmie zatrudnieni byli najlepsi pracownicy, a każdy rekruter robi wszystko, by takie osoby znaleźć.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jednak w sytuacji, gdy na rozmowie kwalifikacyjnej wszyscy kandydaci mają duże doświadczenie, ukończone najlepsze uczelnie i płynnie posługują się kilkoma językami obcymi? Wtedy rekruter może sięgnąć po metody mogące ułatwić mu podjęcie decyzji - </w:t>
      </w:r>
      <w:r>
        <w:rPr>
          <w:rFonts w:ascii="calibri" w:hAnsi="calibri" w:eastAsia="calibri" w:cs="calibri"/>
          <w:sz w:val="24"/>
          <w:szCs w:val="24"/>
          <w:b/>
        </w:rPr>
        <w:t xml:space="preserve">psychometrię i grafologię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Odejście z firmy dobrego, doświadczonego pracownika jest niewątpliwie trudnym momentem w każdym przedsiębiorstwie. Tracimy wówczas świetnego fachowca i musimy szybko znaleźć kogoś, kto będzie potrafił go zastąpić. Co jednak ma zrobić rekruter, kiedy po rozmowach kwalifikacyjnych szczególnie zainteresowało go kilku kandydatów, którzy posiadają podobne doświadczenie i umiejętności? W takiej sytuacji rekruter może polegać na swojej intuicji lub sięgnąć po narzędzia mogące pomóc mu w podjęciu tej trudnej i ważnej decyzji.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takich narzędzi jest </w:t>
      </w:r>
      <w:r>
        <w:rPr>
          <w:rFonts w:ascii="calibri" w:hAnsi="calibri" w:eastAsia="calibri" w:cs="calibri"/>
          <w:sz w:val="24"/>
          <w:szCs w:val="24"/>
          <w:b/>
        </w:rPr>
        <w:t xml:space="preserve">psychometria</w:t>
      </w:r>
      <w:r>
        <w:rPr>
          <w:rFonts w:ascii="calibri" w:hAnsi="calibri" w:eastAsia="calibri" w:cs="calibri"/>
          <w:sz w:val="24"/>
          <w:szCs w:val="24"/>
        </w:rPr>
        <w:t xml:space="preserve">. Pozwala ona na obiektywną ocenę tego, czy kandydat pasuje do konkretnego stanowiska oraz na poznanie jego mocnych stron i ograniczeń. Za pomocą psychometrii sprawdzimy,</w:t>
      </w:r>
      <w:r>
        <w:rPr>
          <w:rFonts w:ascii="calibri" w:hAnsi="calibri" w:eastAsia="calibri" w:cs="calibri"/>
          <w:sz w:val="24"/>
          <w:szCs w:val="24"/>
          <w:b/>
        </w:rPr>
        <w:t xml:space="preserve"> jak dany kandydat zachowuje się w określonych sytuacjach</w:t>
      </w:r>
      <w:r>
        <w:rPr>
          <w:rFonts w:ascii="calibri" w:hAnsi="calibri" w:eastAsia="calibri" w:cs="calibri"/>
          <w:sz w:val="24"/>
          <w:szCs w:val="24"/>
        </w:rPr>
        <w:t xml:space="preserve">,jakie przyjmuje role w zespole, jak reaguje na stres itd. Dzięki temu dowiemy się, czy jego cechy osobowe będą odpowiadały zadaniom na stanowisku, na które aplikuje.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Testy te mogą z powodzeniem być przeprowadzane już na etapie rozmowy o pracę, ponieważ ich uzupełnienie zajmuje maksymalnie kilkanaście minut. Są one także dostępne online - można poprosić kandydata o wypełnienie ich w domowym zaciszu - podpowiada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Sierant</w:t>
      </w:r>
      <w:r>
        <w:rPr>
          <w:rFonts w:ascii="calibri" w:hAnsi="calibri" w:eastAsia="calibri" w:cs="calibri"/>
          <w:sz w:val="24"/>
          <w:szCs w:val="24"/>
        </w:rPr>
        <w:t xml:space="preserve">, HR Manager w Smart MBC.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narzędzie pokazuje, gdy analizowany próbuje zafałszować wynik. Doświadczenie pokazuje, że w momencie, gdy kandydaci zaczynają udzielać nieprawidłowych odpowiedzi lub kreują swój wizerunek chcąc lepiej wypaść - wynik testu jest nieważny.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narzędzi psychometrycznych, rekruter jest w stanie sprawdzić poziom motywacji pracownika, jego podejście do pracy, temperament i umiejętności przywódcze. Oba narzędzia, zarówno analiza grafologiczna, jak i psychometria, pozwalają sprawdzić </w:t>
      </w:r>
      <w:r>
        <w:rPr>
          <w:rFonts w:ascii="calibri" w:hAnsi="calibri" w:eastAsia="calibri" w:cs="calibri"/>
          <w:sz w:val="24"/>
          <w:szCs w:val="24"/>
          <w:b/>
        </w:rPr>
        <w:t xml:space="preserve">stopień dopasowania pracownika do stanowiska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pracy.</w:t>
      </w:r>
      <w:r>
        <w:rPr>
          <w:rFonts w:ascii="calibri" w:hAnsi="calibri" w:eastAsia="calibri" w:cs="calibri"/>
          <w:sz w:val="24"/>
          <w:szCs w:val="24"/>
        </w:rPr>
        <w:t xml:space="preserve"> Warto jest przemyśleć, które przyniesie nam większą korzyść i wówczas zdecydować się na jedno z nich. Nie ma potrzeby zastosowania jednocześnie tych dwóch narzędzi - każde z nich weryfikuje podobny obszar zainteresowań.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Odczytanie pisma kandydata pozwala na poznanie jego stylu funkcjonowania, sposobu komunikacji i współpracy z innymi, stopnia emocjonalności i motywacji oraz cech przywódczych. </w:t>
      </w:r>
      <w:r>
        <w:rPr>
          <w:rFonts w:ascii="calibri" w:hAnsi="calibri" w:eastAsia="calibri" w:cs="calibri"/>
          <w:sz w:val="24"/>
          <w:szCs w:val="24"/>
          <w:b/>
        </w:rPr>
        <w:t xml:space="preserve">Test grafologiczny</w:t>
      </w:r>
      <w:r>
        <w:rPr>
          <w:rFonts w:ascii="calibri" w:hAnsi="calibri" w:eastAsia="calibri" w:cs="calibri"/>
          <w:sz w:val="24"/>
          <w:szCs w:val="24"/>
        </w:rPr>
        <w:t xml:space="preserve"> polega na poproszeniu kandydata o przepisanie krótkiego tekstu. Następnie próbka jego pisma jest szczegółowa analizowana przez specjalistę z dziedziny grafologii. Na podstawie wyniku rekruter jest w stanie poznać nie tylko styl działania kandydata (np. jak reaguje na zmiany), ale także zdolność pracy pod presją czasu lub pracy w zespole.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narzędzia takie jak psychometria lub grafologia są narzędziami pomocniczymi i nie powinny być traktowane jako jedyne źródło informacji o kandydacie. Wielu rekruterów uważa, że nic nie zastąpi rozmowy kwalifikacyjnej lub oceny typu assessement center. Są one jednak </w:t>
      </w:r>
      <w:r>
        <w:rPr>
          <w:rFonts w:ascii="calibri" w:hAnsi="calibri" w:eastAsia="calibri" w:cs="calibri"/>
          <w:sz w:val="24"/>
          <w:szCs w:val="24"/>
          <w:b/>
        </w:rPr>
        <w:t xml:space="preserve">cennym uzupełnieniem</w:t>
      </w:r>
      <w:r>
        <w:rPr>
          <w:rFonts w:ascii="calibri" w:hAnsi="calibri" w:eastAsia="calibri" w:cs="calibri"/>
          <w:sz w:val="24"/>
          <w:szCs w:val="24"/>
        </w:rPr>
        <w:t xml:space="preserve"> tych tradycyjnych form poznawania kandydata i są w stanie udzielić na jego temat dodatkowych informacji dotyczących jego osobowości - mogących mieć duży wpływ na to, czy będzie potrafił odnaleźć się na konkretnym stanowisku.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2026-03-04T06:19:43+01:00</dcterms:created>
  <dcterms:modified xsi:type="dcterms:W3CDTF">2026-03-04T06:19:43+01:00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