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Kandydacie, nie bój się wideorekrutacji!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nowe technologie coraz śmielej wkraczają w niemal każdą dziedzinę życia wprowadzając duże zmiany, a jednocześnie ułatwiając ludziom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trendy dotarły także na rynek pracy, który coraz chętniej korzysta z oferowanych możliwości. Jakich? Np.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ludzie, którzy zaczynają stawiać pierwsze kroki w pracy nie wyobrażają sobie życia bez smartfonów, laptopów czy innych elektronicznych gadżetów co sprawia, że branża HR także musi się zmieniać, by dostosować się do ich potrzeb i oczekiwań. Ogłoszenia zamieszczane na portalach internetowych czy serwisach społecznościowych to już norma. Coraz częściej rozmowy kwalifikacyjne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Internetu</w:t>
      </w:r>
      <w:r>
        <w:rPr>
          <w:rFonts w:ascii="calibri" w:hAnsi="calibri" w:eastAsia="calibri" w:cs="calibri"/>
          <w:sz w:val="24"/>
          <w:szCs w:val="24"/>
        </w:rPr>
        <w:t xml:space="preserve">. Wszystko to, by móc dopasować się do wymagań młodego pokolenia.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nowoczesnych narzędzi wykorzystywanych w procesie kontaktu z kandydatami jest wideorekrutacja. Pozwala ona usprawnić proces rekrutacji i co ważne, skrócić jego czas. Nie wymaga ona od kandydata fizycznej obecności w siedzibie firmy, dzięki czemu nie musi on tracić czasu i pieniędzy na często dalekie dojazdy. Jest to duża zaleta szczególnie w przypadku studentów, którzy nie muszą rezygnować z zajęć, by dostać się na rozmowę.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daje bowiem możliwość przeprowadzenia rozmowy kwalifikacyjnej </w:t>
      </w:r>
      <w:r>
        <w:rPr>
          <w:rFonts w:ascii="calibri" w:hAnsi="calibri" w:eastAsia="calibri" w:cs="calibri"/>
          <w:sz w:val="24"/>
          <w:szCs w:val="24"/>
          <w:b/>
        </w:rPr>
        <w:t xml:space="preserve">o dowolnej porze i miejscu</w:t>
      </w:r>
      <w:r>
        <w:rPr>
          <w:rFonts w:ascii="calibri" w:hAnsi="calibri" w:eastAsia="calibri" w:cs="calibri"/>
          <w:sz w:val="24"/>
          <w:szCs w:val="24"/>
        </w:rPr>
        <w:t xml:space="preserve">. Zarówno kandydat, jak i rekruter mogą wybrać dogodny dla siebie termin. Czym różni się to zatem od rozmowy online np. poprzez komunikatory internetowe? Przede wszystkim istnieje taka możliwość, że kandydat i rekruter nie spotykają się nawet wirtualnie. Osoba przeprowadzająca rozmowę nagrywa swoje pytania, z którymi kandydat może zapoznać się wtedy gdy najbardziej będzie mu to odpowiadało. Istnieje też druga możliwość - rozmowa przeprowadza się “live”, dodatkowo jednak jest możliwość jej nagrania dzięki czemu rekruter może później łatwo odtworzyć przebieg konwersacji.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oferowane przez wideorekrutacje sprawiają że kandydat, po pierwsze, oszczędza czas na dojazd, a po drugie, nie musi stresować wizytą w dużej, nieznanej firmie. Oznacza to, że odpowiedzi na pytania może udzielić </w:t>
      </w:r>
      <w:r>
        <w:rPr>
          <w:rFonts w:ascii="calibri" w:hAnsi="calibri" w:eastAsia="calibri" w:cs="calibri"/>
          <w:sz w:val="24"/>
          <w:szCs w:val="24"/>
          <w:b/>
        </w:rPr>
        <w:t xml:space="preserve">siedząc w domu</w:t>
      </w:r>
      <w:r>
        <w:rPr>
          <w:rFonts w:ascii="calibri" w:hAnsi="calibri" w:eastAsia="calibri" w:cs="calibri"/>
          <w:sz w:val="24"/>
          <w:szCs w:val="24"/>
        </w:rPr>
        <w:t xml:space="preserve">, w wygodnym stroju. Co prawda dół tego stroju może być dowolny, jednakże na górę dobrze jest włożyć koszulę lub elegancką bluzkę.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 odsłuchaniu pytań rekrutera, kandydat ma czas na to, by zastanowić się, jakiej odpowiedzi udzielić i nacisnąć przycisk nagrywania dopiero wtedy, gdy będzie na to gotowy. Wideorekrutacja daje kandydatowi możliwość uspokojenia nerwów, spokojnego zastanowienia się i ułożenia w głowie odpowiedzi na zadane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podczas poszukiwania pracy natkniecie się na informację o tym, że rekrutacja odbywa się w takiej właśnie formie - pamiętajcie, że nie ma się czego bać. Dzięki wideorekrutacji możecie aplikować na oferty pracy do </w:t>
      </w:r>
      <w:r>
        <w:rPr>
          <w:rFonts w:ascii="calibri" w:hAnsi="calibri" w:eastAsia="calibri" w:cs="calibri"/>
          <w:sz w:val="24"/>
          <w:szCs w:val="24"/>
          <w:b/>
        </w:rPr>
        <w:t xml:space="preserve">różnych miejsc w Polsce</w:t>
      </w:r>
      <w:r>
        <w:rPr>
          <w:rFonts w:ascii="calibri" w:hAnsi="calibri" w:eastAsia="calibri" w:cs="calibri"/>
          <w:sz w:val="24"/>
          <w:szCs w:val="24"/>
        </w:rPr>
        <w:t xml:space="preserve"> i zagranicą bez konieczności dłuższego wyjazdu. Pierwszy etap rekrutacji możecie odbyć w domu i na spotkanie twarzą w twarz z rekruterem wybrać się dopiero wtedy, gdy będzie on bliski podjęcia decyzji o zatrudnieniu.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co najważniejsze, możliwość udziału w rozmowie kwalifikacyjnej we własnym domu nie brzmi chyba tak źle!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2025-11-14T09:40:19+01:00</dcterms:created>
  <dcterms:modified xsi:type="dcterms:W3CDTF">2025-11-14T09:40:19+01:00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