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Studencie, zadbaj o swoje CV!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początek nowego roku akademickiego - kilkanaście tysięcy młodych ludzi rozpocznie kolejny etap swojego życia. Jest to niewątpliwie piękny okres - czas zawierania najważniejszych przyjaźni, czy nawet miłości, zdobywania wiedzy i wspaniałej zabawy. Warto jednak zadbać o to, by był to także czas wykorzystywany na zdobywanie doświadczenia zawodowego.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młodych ludzi</w:t>
      </w:r>
      <w:r>
        <w:rPr>
          <w:rFonts w:ascii="calibri" w:hAnsi="calibri" w:eastAsia="calibri" w:cs="calibri"/>
          <w:sz w:val="24"/>
          <w:szCs w:val="24"/>
        </w:rPr>
        <w:t xml:space="preserve">, rozpoczęcie studiów często wiąże się z wyjazdem z rodzinnego miasta i rozpoczęciem </w:t>
      </w:r>
      <w:r>
        <w:rPr>
          <w:rFonts w:ascii="calibri" w:hAnsi="calibri" w:eastAsia="calibri" w:cs="calibri"/>
          <w:sz w:val="24"/>
          <w:szCs w:val="24"/>
          <w:b/>
        </w:rPr>
        <w:t xml:space="preserve">nauki</w:t>
      </w:r>
      <w:r>
        <w:rPr>
          <w:rFonts w:ascii="calibri" w:hAnsi="calibri" w:eastAsia="calibri" w:cs="calibri"/>
          <w:sz w:val="24"/>
          <w:szCs w:val="24"/>
        </w:rPr>
        <w:t xml:space="preserve"> na uniwersytecie oddalonym od domu nawet o kilkaset kilometrów. Nieznani ludzie, nowe miasto, nagła samodzielność - to z pewnością stresująca sytuacja i wielu </w:t>
      </w:r>
      <w:r>
        <w:rPr>
          <w:rFonts w:ascii="calibri" w:hAnsi="calibri" w:eastAsia="calibri" w:cs="calibri"/>
          <w:sz w:val="24"/>
          <w:szCs w:val="24"/>
          <w:b/>
        </w:rPr>
        <w:t xml:space="preserve">początkujących studentów</w:t>
      </w:r>
      <w:r>
        <w:rPr>
          <w:rFonts w:ascii="calibri" w:hAnsi="calibri" w:eastAsia="calibri" w:cs="calibri"/>
          <w:sz w:val="24"/>
          <w:szCs w:val="24"/>
        </w:rPr>
        <w:t xml:space="preserve"> czuje się przez jakiś zagubionym i osamotnionym.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szczęście</w:t>
      </w:r>
      <w:r>
        <w:rPr>
          <w:rFonts w:ascii="calibri" w:hAnsi="calibri" w:eastAsia="calibri" w:cs="calibri"/>
          <w:sz w:val="24"/>
          <w:szCs w:val="24"/>
        </w:rPr>
        <w:t xml:space="preserve">, początkowy szok szybko mija, zwłaszcza, jeśli sami się do tego przyłożymy. Od samego rozpoczęcia roku akademickiego, na uczelni </w:t>
      </w:r>
      <w:r>
        <w:rPr>
          <w:rFonts w:ascii="calibri" w:hAnsi="calibri" w:eastAsia="calibri" w:cs="calibri"/>
          <w:sz w:val="24"/>
          <w:szCs w:val="24"/>
          <w:b/>
        </w:rPr>
        <w:t xml:space="preserve">działają koła naukowe, samorządy i inne organizacje studenckie</w:t>
      </w:r>
      <w:r>
        <w:rPr>
          <w:rFonts w:ascii="calibri" w:hAnsi="calibri" w:eastAsia="calibri" w:cs="calibri"/>
          <w:sz w:val="24"/>
          <w:szCs w:val="24"/>
        </w:rPr>
        <w:t xml:space="preserve">. Warto </w:t>
      </w:r>
      <w:r>
        <w:rPr>
          <w:rFonts w:ascii="calibri" w:hAnsi="calibri" w:eastAsia="calibri" w:cs="calibri"/>
          <w:sz w:val="24"/>
          <w:szCs w:val="24"/>
          <w:b/>
        </w:rPr>
        <w:t xml:space="preserve">zaangażować się w działalność</w:t>
      </w:r>
      <w:r>
        <w:rPr>
          <w:rFonts w:ascii="calibri" w:hAnsi="calibri" w:eastAsia="calibri" w:cs="calibri"/>
          <w:sz w:val="24"/>
          <w:szCs w:val="24"/>
        </w:rPr>
        <w:t xml:space="preserve"> jednej z nich i tym sposobem z jednej strony,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poznać ludzi</w:t>
      </w:r>
      <w:r>
        <w:rPr>
          <w:rFonts w:ascii="calibri" w:hAnsi="calibri" w:eastAsia="calibri" w:cs="calibri"/>
          <w:sz w:val="24"/>
          <w:szCs w:val="24"/>
        </w:rPr>
        <w:t xml:space="preserve">, którzy są poruszają się swobodnie w uczelnianym świecie, z drugiej - już od samego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przydatne doświadczenie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w kole naukowym lub organizacji studenckiej</w:t>
      </w:r>
      <w:r>
        <w:rPr>
          <w:rFonts w:ascii="calibri" w:hAnsi="calibri" w:eastAsia="calibri" w:cs="calibri"/>
          <w:sz w:val="24"/>
          <w:szCs w:val="24"/>
        </w:rPr>
        <w:t xml:space="preserve"> może przynieść bardzo przydatne umiejętności, cenione także na rynku pracy. Mowa tu przede wszystkim o </w:t>
      </w:r>
      <w:r>
        <w:rPr>
          <w:rFonts w:ascii="calibri" w:hAnsi="calibri" w:eastAsia="calibri" w:cs="calibri"/>
          <w:sz w:val="24"/>
          <w:szCs w:val="24"/>
          <w:b/>
        </w:rPr>
        <w:t xml:space="preserve">tzw. soft skillsach</w:t>
      </w:r>
      <w:r>
        <w:rPr>
          <w:rFonts w:ascii="calibri" w:hAnsi="calibri" w:eastAsia="calibri" w:cs="calibri"/>
          <w:sz w:val="24"/>
          <w:szCs w:val="24"/>
        </w:rPr>
        <w:t xml:space="preserve">, czyli umiejętnościach miękkich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komunikatywność, pracowanie nad kompromisem</w:t>
      </w:r>
      <w:r>
        <w:rPr>
          <w:rFonts w:ascii="calibri" w:hAnsi="calibri" w:eastAsia="calibri" w:cs="calibri"/>
          <w:sz w:val="24"/>
          <w:szCs w:val="24"/>
        </w:rPr>
        <w:t xml:space="preserve"> czy współpraca w grupie. Nie każdy jest urodzonym dyplomatą, dlatego warto kształtować swoje zdolności komunikacyjne już od pierwszego roku.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</w:t>
      </w:r>
      <w:r>
        <w:rPr>
          <w:rFonts w:ascii="calibri" w:hAnsi="calibri" w:eastAsia="calibri" w:cs="calibri"/>
          <w:sz w:val="24"/>
          <w:szCs w:val="24"/>
          <w:b/>
        </w:rPr>
        <w:t xml:space="preserve"> warto</w:t>
      </w:r>
      <w:r>
        <w:rPr>
          <w:rFonts w:ascii="calibri" w:hAnsi="calibri" w:eastAsia="calibri" w:cs="calibri"/>
          <w:sz w:val="24"/>
          <w:szCs w:val="24"/>
        </w:rPr>
        <w:t xml:space="preserve"> także 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konferencjach i wydarzeniach organizowanych przez uczelnię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oczywistymi, nabytymi kompetencjami,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takie</w:t>
      </w:r>
      <w:r>
        <w:rPr>
          <w:rFonts w:ascii="calibri" w:hAnsi="calibri" w:eastAsia="calibri" w:cs="calibri"/>
          <w:sz w:val="24"/>
          <w:szCs w:val="24"/>
        </w:rPr>
        <w:t xml:space="preserve"> może również zaprocentować w przyszłości, p</w:t>
      </w:r>
      <w:r>
        <w:rPr>
          <w:rFonts w:ascii="calibri" w:hAnsi="calibri" w:eastAsia="calibri" w:cs="calibri"/>
          <w:sz w:val="24"/>
          <w:szCs w:val="24"/>
          <w:b/>
        </w:rPr>
        <w:t xml:space="preserve">odczas szukania pierwszej pracy, czy aplikowania na staż</w:t>
      </w:r>
      <w:r>
        <w:rPr>
          <w:rFonts w:ascii="calibri" w:hAnsi="calibri" w:eastAsia="calibri" w:cs="calibri"/>
          <w:sz w:val="24"/>
          <w:szCs w:val="24"/>
        </w:rPr>
        <w:t xml:space="preserve">. Pracodawca mając do wyboru kilka osób, z pewnością wybierze tę, która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wykorzystała swój czas na studiach</w:t>
      </w:r>
      <w:r>
        <w:rPr>
          <w:rFonts w:ascii="calibri" w:hAnsi="calibri" w:eastAsia="calibri" w:cs="calibri"/>
          <w:sz w:val="24"/>
          <w:szCs w:val="24"/>
        </w:rPr>
        <w:t xml:space="preserve"> na zdobywanie nowych umiejętności i </w:t>
      </w:r>
      <w:r>
        <w:rPr>
          <w:rFonts w:ascii="calibri" w:hAnsi="calibri" w:eastAsia="calibri" w:cs="calibri"/>
          <w:sz w:val="24"/>
          <w:szCs w:val="24"/>
          <w:b/>
        </w:rPr>
        <w:t xml:space="preserve">angażowała się w różne aktywności</w:t>
      </w:r>
      <w:r>
        <w:rPr>
          <w:rFonts w:ascii="calibri" w:hAnsi="calibri" w:eastAsia="calibri" w:cs="calibri"/>
          <w:sz w:val="24"/>
          <w:szCs w:val="24"/>
        </w:rPr>
        <w:t xml:space="preserve">, a nie tę, która skupiła się wyłącznie na nauce lub rozrywkach Wyjdzie on bowiem z prostego założenia, że osoba, która wykazuje </w:t>
      </w:r>
      <w:r>
        <w:rPr>
          <w:rFonts w:ascii="calibri" w:hAnsi="calibri" w:eastAsia="calibri" w:cs="calibri"/>
          <w:sz w:val="24"/>
          <w:szCs w:val="24"/>
          <w:b/>
        </w:rPr>
        <w:t xml:space="preserve">chęć do działania</w:t>
      </w:r>
      <w:r>
        <w:rPr>
          <w:rFonts w:ascii="calibri" w:hAnsi="calibri" w:eastAsia="calibri" w:cs="calibri"/>
          <w:sz w:val="24"/>
          <w:szCs w:val="24"/>
        </w:rPr>
        <w:t xml:space="preserve"> jest zarówno bardziej doświadczona, jak i otwarta na różne zadania.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organizacje studenckie i koła naukowe</w:t>
      </w:r>
      <w:r>
        <w:rPr>
          <w:rFonts w:ascii="calibri" w:hAnsi="calibri" w:eastAsia="calibri" w:cs="calibri"/>
          <w:sz w:val="24"/>
          <w:szCs w:val="24"/>
        </w:rPr>
        <w:t xml:space="preserve"> to nie wszystko. Już na pierwszym roku warto postarać się o </w:t>
      </w:r>
      <w:r>
        <w:rPr>
          <w:rFonts w:ascii="calibri" w:hAnsi="calibri" w:eastAsia="calibri" w:cs="calibri"/>
          <w:sz w:val="24"/>
          <w:szCs w:val="24"/>
          <w:b/>
        </w:rPr>
        <w:t xml:space="preserve">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. Wiele osób odrzuca taką</w:t>
      </w:r>
      <w:r>
        <w:rPr>
          <w:rFonts w:ascii="calibri" w:hAnsi="calibri" w:eastAsia="calibri" w:cs="calibri"/>
          <w:sz w:val="24"/>
          <w:szCs w:val="24"/>
          <w:b/>
        </w:rPr>
        <w:t xml:space="preserve"> możliwość</w:t>
      </w:r>
      <w:r>
        <w:rPr>
          <w:rFonts w:ascii="calibri" w:hAnsi="calibri" w:eastAsia="calibri" w:cs="calibri"/>
          <w:sz w:val="24"/>
          <w:szCs w:val="24"/>
        </w:rPr>
        <w:t xml:space="preserve"> ze względu na niskie lub zerowe wynagrodzenie. Trudno jednak wymagać od pracodawcy oferowania wysokiej zapłaty osobie,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dopiero się uczy</w:t>
      </w:r>
      <w:r>
        <w:rPr>
          <w:rFonts w:ascii="calibri" w:hAnsi="calibri" w:eastAsia="calibri" w:cs="calibri"/>
          <w:sz w:val="24"/>
          <w:szCs w:val="24"/>
        </w:rPr>
        <w:t xml:space="preserve">. Dlatego też, korzystając z faktu, że</w:t>
      </w:r>
      <w:r>
        <w:rPr>
          <w:rFonts w:ascii="calibri" w:hAnsi="calibri" w:eastAsia="calibri" w:cs="calibri"/>
          <w:sz w:val="24"/>
          <w:szCs w:val="24"/>
          <w:b/>
        </w:rPr>
        <w:t xml:space="preserve"> przez pierwszych kilka lat studiów</w:t>
      </w:r>
      <w:r>
        <w:rPr>
          <w:rFonts w:ascii="calibri" w:hAnsi="calibri" w:eastAsia="calibri" w:cs="calibri"/>
          <w:sz w:val="24"/>
          <w:szCs w:val="24"/>
        </w:rPr>
        <w:t xml:space="preserve"> wielu studentów korzysta ze wsparcia rodziców, warto, nawet za darmo, </w:t>
      </w:r>
      <w:r>
        <w:rPr>
          <w:rFonts w:ascii="calibri" w:hAnsi="calibri" w:eastAsia="calibri" w:cs="calibri"/>
          <w:sz w:val="24"/>
          <w:szCs w:val="24"/>
          <w:b/>
        </w:rPr>
        <w:t xml:space="preserve">uczyć się od najlepszych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Zwłaszcza, że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pracy wychodzi młodym na przeciw</w:t>
      </w:r>
      <w:r>
        <w:rPr>
          <w:rFonts w:ascii="calibri" w:hAnsi="calibri" w:eastAsia="calibri" w:cs="calibri"/>
          <w:sz w:val="24"/>
          <w:szCs w:val="24"/>
        </w:rPr>
        <w:t xml:space="preserve"> wykorzystując nowe technologie. Jednym z przykładów wykorzystania nowinek technicznych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CV</w:t>
      </w:r>
      <w:r>
        <w:rPr>
          <w:rFonts w:ascii="calibri" w:hAnsi="calibri" w:eastAsia="calibri" w:cs="calibri"/>
          <w:sz w:val="24"/>
          <w:szCs w:val="24"/>
        </w:rPr>
        <w:t xml:space="preserve">, które daje możliwość wyróżnienia się spośród wielu aplikantów, a także zaprezentowania w nich swoich prac, czy portfolio. Ci bardziej nieśmiali, </w:t>
      </w:r>
      <w:r>
        <w:rPr>
          <w:rFonts w:ascii="calibri" w:hAnsi="calibri" w:eastAsia="calibri" w:cs="calibri"/>
          <w:sz w:val="24"/>
          <w:szCs w:val="24"/>
          <w:b/>
        </w:rPr>
        <w:t xml:space="preserve">mogą skorzystać z wideorekrutacji</w:t>
      </w:r>
      <w:r>
        <w:rPr>
          <w:rFonts w:ascii="calibri" w:hAnsi="calibri" w:eastAsia="calibri" w:cs="calibri"/>
          <w:sz w:val="24"/>
          <w:szCs w:val="24"/>
        </w:rPr>
        <w:t xml:space="preserve">, która pozwala na przećwiczenie odpowiedzi przed wysłaniem jej do rekrutera.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Początek roku akademickiego</w:t>
      </w:r>
      <w:r>
        <w:rPr>
          <w:rFonts w:ascii="calibri" w:hAnsi="calibri" w:eastAsia="calibri" w:cs="calibri"/>
          <w:sz w:val="24"/>
          <w:szCs w:val="24"/>
        </w:rPr>
        <w:t xml:space="preserve"> to, zwłaszcza dla nowych studentów, okres pełen zamieszania i niepewności. Nikt nie wymaga od świeżo upieczonego żaka, by już w październiku </w:t>
      </w:r>
      <w:r>
        <w:rPr>
          <w:rFonts w:ascii="calibri" w:hAnsi="calibri" w:eastAsia="calibri" w:cs="calibri"/>
          <w:sz w:val="24"/>
          <w:szCs w:val="24"/>
          <w:b/>
        </w:rPr>
        <w:t xml:space="preserve">planował swoją karierę</w:t>
      </w:r>
      <w:r>
        <w:rPr>
          <w:rFonts w:ascii="calibri" w:hAnsi="calibri" w:eastAsia="calibri" w:cs="calibri"/>
          <w:sz w:val="24"/>
          <w:szCs w:val="24"/>
        </w:rPr>
        <w:t xml:space="preserve">, jest jednak faktem, że im wcześniej podejmie się kroki </w:t>
      </w:r>
      <w:r>
        <w:rPr>
          <w:rFonts w:ascii="calibri" w:hAnsi="calibri" w:eastAsia="calibri" w:cs="calibri"/>
          <w:sz w:val="24"/>
          <w:szCs w:val="24"/>
          <w:b/>
        </w:rPr>
        <w:t xml:space="preserve">w kierunku budowania doświadczenia zawodowego</w:t>
      </w:r>
      <w:r>
        <w:rPr>
          <w:rFonts w:ascii="calibri" w:hAnsi="calibri" w:eastAsia="calibri" w:cs="calibri"/>
          <w:sz w:val="24"/>
          <w:szCs w:val="24"/>
        </w:rPr>
        <w:t xml:space="preserve">, tym lepiej!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Swoje elektroniczne CV możesz założyć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Smart CV</w:t>
        </w:r>
      </w:hyperlink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2026-05-07T20:02:10+02:00</dcterms:created>
  <dcterms:modified xsi:type="dcterms:W3CDTF">2026-05-07T20:02:10+02:00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