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psychometrię w planowaniu rozwoju pracownika?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pracodawca dąży do tego, aby jego zespół składał się z samych profesjonalistów. Jakie działania podjąć celem skutecznego zaplanowania ścieżki rozwoju pracowników? Co zrobić, by ich wydajność przyczyniała się do rozwoju całej organizacji?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mieć na uwadze, iż nawet osoby specjalizujące się w danej dziedzinie, muszą stale </w:t>
      </w:r>
      <w:r>
        <w:rPr>
          <w:rFonts w:ascii="calibri" w:hAnsi="calibri" w:eastAsia="calibri" w:cs="calibri"/>
          <w:sz w:val="24"/>
          <w:szCs w:val="24"/>
          <w:b/>
        </w:rPr>
        <w:t xml:space="preserve">poszerzać swoje umiejętności</w:t>
      </w:r>
      <w:r>
        <w:rPr>
          <w:rFonts w:ascii="calibri" w:hAnsi="calibri" w:eastAsia="calibri" w:cs="calibri"/>
          <w:sz w:val="24"/>
          <w:szCs w:val="24"/>
        </w:rPr>
        <w:t xml:space="preserve">. Oczywistym jest bowiem fakt, że wiedza ulega przedawnieniu wraz z dynamicznym rozwojem rynku. Pojawiają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nowe technologie</w:t>
      </w:r>
      <w:r>
        <w:rPr>
          <w:rFonts w:ascii="calibri" w:hAnsi="calibri" w:eastAsia="calibri" w:cs="calibri"/>
          <w:sz w:val="24"/>
          <w:szCs w:val="24"/>
        </w:rPr>
        <w:t xml:space="preserve"> czy sposoby działania, wymagające posiadania dodatkowych kwalifikacji. Pracownicy powinni więc mieć możliwość uczestnictwa w różnego rodzaju szkoleniach czy kursach. Brak rozwoju kompetencji członków zespołu może nie tylko hamować działania firmy, ale i powodować, że będą oni poszukiwali nowych możliwości na własną rękę i zechcą zmienić pracę, na czym może stracić cała organizacja.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pracownikom często towarzyszy zjawisko tzw. “wypalenia zawodowego”. Wiąże się ono z wysokim poziomem stresu, charakterem wykonywanej pracy i brakiem poczucia spełnienia. Warto zauważyć, że ostatnio coraz bardziej wartościowe stają się</w:t>
      </w:r>
      <w:r>
        <w:rPr>
          <w:rFonts w:ascii="calibri" w:hAnsi="calibri" w:eastAsia="calibri" w:cs="calibri"/>
          <w:sz w:val="24"/>
          <w:szCs w:val="24"/>
          <w:b/>
        </w:rPr>
        <w:t xml:space="preserve"> tzw. umiejętności miękkie.</w:t>
      </w:r>
      <w:r>
        <w:rPr>
          <w:rFonts w:ascii="calibri" w:hAnsi="calibri" w:eastAsia="calibri" w:cs="calibri"/>
          <w:sz w:val="24"/>
          <w:szCs w:val="24"/>
        </w:rPr>
        <w:t xml:space="preserve"> Odnoszą się one głównie do usposobienia danej osoby, jednak oczywiście można je doskonalić przez różne aktywności. Jedną z nich jest stymulacja rzeczywistych sytuacji, z którymi pracownicy mają do czynienia na co dzień - mogą oni wówczas ćwiczyć stosowne zachowania, a przez to również wzmacniać pewność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powinien dołożyć wszelkich starań, aby zapobiegać wystąpieniu negatywnych efektów, związanych z niepełnym wykorzystaniem kompetencji bądź spadkiem motywacji zatrudnionych osób. Należy więc rozpoznać potencjalne problemy i następnie opracować właściwy plan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Wartościowym rozwiązaniem identyfikującym </w:t>
      </w:r>
      <w:r>
        <w:rPr>
          <w:rFonts w:ascii="calibri" w:hAnsi="calibri" w:eastAsia="calibri" w:cs="calibri"/>
          <w:sz w:val="24"/>
          <w:szCs w:val="24"/>
          <w:b/>
        </w:rPr>
        <w:t xml:space="preserve">słabe i mocne strony pracownika</w:t>
      </w:r>
      <w:r>
        <w:rPr>
          <w:rFonts w:ascii="calibri" w:hAnsi="calibri" w:eastAsia="calibri" w:cs="calibri"/>
          <w:sz w:val="24"/>
          <w:szCs w:val="24"/>
        </w:rPr>
        <w:t xml:space="preserve">, wielokrotnie okazuje się zastosowanie narzędzi psychometrycznych.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Pracodawca wykonując analizę psychometryczną dowie się, co motywuje danego pracownika, jak należy się z nim komunikować oraz co ma niekorzystny wpływ na jego efektywność - to pomoże dopasować zadania, sposób zarządzania i zaplanować ścieżkę rozwoju kariery</w:t>
      </w:r>
      <w:r>
        <w:rPr>
          <w:rFonts w:ascii="calibri" w:hAnsi="calibri" w:eastAsia="calibri" w:cs="calibri"/>
          <w:sz w:val="24"/>
          <w:szCs w:val="24"/>
        </w:rPr>
        <w:t xml:space="preserve"> -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HR Manager w firmie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Poprawnie sporządzona analiza pomoże odpowiedzieć na następujące pytania dotyczące poszczególnych pracowników: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Czy osoba jest dopasowana do zajmowanego stanowiska?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Czy w pełni wykorzystuje swój potencjał zawodowy?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Czy ma odpowiedni wkład w podejmowanie decyzji?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Jakie jest tempo pracy naszego pracownika?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Czy zadania, które wykonuje są powtarzalne?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Czy jest typem osoby, która woli tworzyć rozwiązania czy wykonywać polecenia?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wykonywane są przez </w:t>
      </w:r>
      <w:r>
        <w:rPr>
          <w:rFonts w:ascii="calibri" w:hAnsi="calibri" w:eastAsia="calibri" w:cs="calibri"/>
          <w:sz w:val="24"/>
          <w:szCs w:val="24"/>
          <w:b/>
        </w:rPr>
        <w:t xml:space="preserve">certyfikowanych konsultantów</w:t>
      </w:r>
      <w:r>
        <w:rPr>
          <w:rFonts w:ascii="calibri" w:hAnsi="calibri" w:eastAsia="calibri" w:cs="calibri"/>
          <w:sz w:val="24"/>
          <w:szCs w:val="24"/>
        </w:rPr>
        <w:t xml:space="preserve">. Mamy więc pewność, że badanie zostanie przeprowadzone w sposób obiektywny, a otrzymane wyniki będą odpowiednio zinterpretowane. W następstwie otrzymamy raport zawierający użyteczne wskazówki, które pomogą nam </w:t>
      </w:r>
      <w:r>
        <w:rPr>
          <w:rFonts w:ascii="calibri" w:hAnsi="calibri" w:eastAsia="calibri" w:cs="calibri"/>
          <w:sz w:val="24"/>
          <w:szCs w:val="24"/>
          <w:b/>
        </w:rPr>
        <w:t xml:space="preserve">zaplanować rozwój</w:t>
      </w:r>
      <w:r>
        <w:rPr>
          <w:rFonts w:ascii="calibri" w:hAnsi="calibri" w:eastAsia="calibri" w:cs="calibri"/>
          <w:sz w:val="24"/>
          <w:szCs w:val="24"/>
        </w:rPr>
        <w:t xml:space="preserve"> członków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Przykładowo, może okazać się, że osoba, posiadająca cechy lidera i kreatora zajmuje obecnie stanowisko podporządkowane. Prawdopodobnie zwiększenie jej decyzyjności i swobody działania sprawi, że poczuje się bardziej zmotywowana i zacznie realizować cele zawodowe znacznie lepiej. Będzie to miało korzystny wpływ na procesy zachodzące wewnątrz przedsiębiorstwa.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zastosowaniu psychometrii</w:t>
      </w:r>
      <w:r>
        <w:rPr>
          <w:rFonts w:ascii="calibri" w:hAnsi="calibri" w:eastAsia="calibri" w:cs="calibri"/>
          <w:sz w:val="24"/>
          <w:szCs w:val="24"/>
        </w:rPr>
        <w:t xml:space="preserve"> z łatwością rozpoznamy również odwrotną sytuację - gdy oczekujemy od pracownika wszechstronności, szybkości i poszukiwania nowych możliwości, on sam natomiast nie lubi dominować i woli wykonywać zlecone, stałe obowiązki. Taka osoba będzie czuła zbyt dużą presję, ciągły stres. Lepiej więc zaproponować jej pracę na szczeblu wykonawczym, aniżeli kierowniczym.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dostępnych na rynku narzędzi mamy szansę odpowiednio </w:t>
      </w:r>
      <w:r>
        <w:rPr>
          <w:rFonts w:ascii="calibri" w:hAnsi="calibri" w:eastAsia="calibri" w:cs="calibri"/>
          <w:sz w:val="24"/>
          <w:szCs w:val="24"/>
          <w:b/>
        </w:rPr>
        <w:t xml:space="preserve">dopasować ludzi do zadań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zaplanować ścieżkę kariery </w:t>
      </w:r>
      <w:r>
        <w:rPr>
          <w:rFonts w:ascii="calibri" w:hAnsi="calibri" w:eastAsia="calibri" w:cs="calibri"/>
          <w:sz w:val="24"/>
          <w:szCs w:val="24"/>
        </w:rPr>
        <w:t xml:space="preserve">w naszej organizacji. Warto stosować testy psychometryczne już na etapie rekrutacji, co umożliwi wybór najlepszych Kandydatów i zapewni im właściwy “start”. Mając jednak na uwadze zachodzące zmiany, powinniśmy przeprowadzać analizę raz do roku, by stworzyć pracownikom warunki rozwoju, bo być może dotychczas nie wykorzystywali oni swojego potencjału w pełni.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2025-10-14T09:12:49+02:00</dcterms:created>
  <dcterms:modified xsi:type="dcterms:W3CDTF">2025-10-14T09:12:49+02:00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