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gier symulacyjnych w szkoleniach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pewnym momencie zaczyna zadawać sobie pytanie, “dlaczego ich handlowcy nie sprzedają?”.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mogą być bardzo różne m.in.: brak właściwej motywacji handlowców, problem w zbudzeniu zainteresowania klienta, oferowany produkt nie wyróżnia się na rynku, nieznajomość potrzeb klienta, niedopasowanie oferty, nadmierna biurokracja, problem z budowaniem pozytywnych relacji czy z finalizacją sprzedaży i umawianiem spotkań sprzedażowych.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dostępnych jest wiele szkoleń z aktywnej sprzedaży i obsługi klienta, ale często są one bardzo drogie i jest to zwyczajnie za duży wydatek dla firmy. Rozwiązaniem mogą być dostępne na rynku gry symulacyjne. Dają one porównywalne efekty, a ich koszt jest znacznie niższy.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sprzedażowych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obsługi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planu sprzedażowego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wydatków na szkolenie pracowników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elektroniczna gra symulacyjna, która stwarza okazję do konfrontacji handlowiec-klient. </w:t>
      </w:r>
      <w:r>
        <w:rPr>
          <w:rFonts w:ascii="calibri" w:hAnsi="calibri" w:eastAsia="calibri" w:cs="calibri"/>
          <w:sz w:val="24"/>
          <w:szCs w:val="24"/>
        </w:rPr>
        <w:t xml:space="preserve">Jest to pewna nowość na rynku, będąca alternatywą dla często kosztownych szkoleń sprzedażowych, która łączy w sobie n</w:t>
      </w:r>
      <w:r>
        <w:rPr>
          <w:rFonts w:ascii="calibri" w:hAnsi="calibri" w:eastAsia="calibri" w:cs="calibri"/>
          <w:sz w:val="24"/>
          <w:szCs w:val="24"/>
        </w:rPr>
        <w:t xml:space="preserve">ajlepsze cechy gier i produktów rozrywkowych oraz produktów edukacyjnych.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symulacji handlowiec zyskuje możliwość sprawdzenia się w roli profesjonalnego sprzedawcy i przećwiczenia stworzonego przez ekspertów optymalnego schematu komunikacji. Poprawne przejście procesu pozwala na wyrobienie pewnych nawyków działania i uczy, jak skutecznie budować porozumienie z klientem oraz jak doprowadzić z sukcesem do umówienia spotkania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symulacja może być przeprowadzona w miejscu i czasie, który jest najbardziej dogodny dla uczestnika - wystarczy dostęp do komputera. Czas trwania gry to max. 30-40 min. Po zakończeniu symulacji uczestnik dostaje raport na temat liczby podejść oraz tego, w jakim stopniu zrealizował założony scenariusz w każdym z nich. Ponadto zostaje poinformowany o ilości i rodzaju popełnionych błędów oraz otrzymuje sugestie ekspertów dotyczące tego, co należałoby w danej sytuacji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poziomu motywacji i satysfakcji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pozytywnych i długofalowych relacji z klientem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efektywności działań i wyników sprzedażowych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2026-06-19T11:16:41+02:00</dcterms:created>
  <dcterms:modified xsi:type="dcterms:W3CDTF">2026-06-19T11:16:41+02:00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